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58" w:rsidRDefault="00121358" w:rsidP="00121358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121358" w:rsidRPr="00121358" w:rsidRDefault="00121358" w:rsidP="0012135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121358">
        <w:rPr>
          <w:rFonts w:eastAsia="Calibri"/>
          <w:b/>
          <w:sz w:val="28"/>
          <w:szCs w:val="28"/>
          <w:lang w:eastAsia="en-US"/>
        </w:rPr>
        <w:t>Миллионнарча</w:t>
      </w:r>
      <w:proofErr w:type="spellEnd"/>
      <w:r w:rsidRPr="0012135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b/>
          <w:sz w:val="28"/>
          <w:szCs w:val="28"/>
          <w:lang w:eastAsia="en-US"/>
        </w:rPr>
        <w:t>татарстанлылар</w:t>
      </w:r>
      <w:proofErr w:type="spellEnd"/>
      <w:r w:rsidRPr="0012135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b/>
          <w:sz w:val="28"/>
          <w:szCs w:val="28"/>
          <w:lang w:eastAsia="en-US"/>
        </w:rPr>
        <w:t>гыйнвардан</w:t>
      </w:r>
      <w:proofErr w:type="spellEnd"/>
      <w:r w:rsidRPr="00121358">
        <w:rPr>
          <w:rFonts w:eastAsia="Calibri"/>
          <w:b/>
          <w:sz w:val="28"/>
          <w:szCs w:val="28"/>
          <w:lang w:eastAsia="en-US"/>
        </w:rPr>
        <w:t xml:space="preserve"> Россия </w:t>
      </w:r>
      <w:proofErr w:type="spellStart"/>
      <w:r w:rsidRPr="00121358">
        <w:rPr>
          <w:rFonts w:eastAsia="Calibri"/>
          <w:b/>
          <w:sz w:val="28"/>
          <w:szCs w:val="28"/>
          <w:lang w:eastAsia="en-US"/>
        </w:rPr>
        <w:t>Социаль</w:t>
      </w:r>
      <w:proofErr w:type="spellEnd"/>
      <w:r w:rsidRPr="00121358">
        <w:rPr>
          <w:rFonts w:eastAsia="Calibri"/>
          <w:b/>
          <w:sz w:val="28"/>
          <w:szCs w:val="28"/>
          <w:lang w:eastAsia="en-US"/>
        </w:rPr>
        <w:t xml:space="preserve"> фонды түләү</w:t>
      </w:r>
      <w:proofErr w:type="gramStart"/>
      <w:r w:rsidRPr="00121358">
        <w:rPr>
          <w:rFonts w:eastAsia="Calibri"/>
          <w:b/>
          <w:sz w:val="28"/>
          <w:szCs w:val="28"/>
          <w:lang w:eastAsia="en-US"/>
        </w:rPr>
        <w:t>л</w:t>
      </w:r>
      <w:proofErr w:type="gramEnd"/>
      <w:r w:rsidRPr="00121358">
        <w:rPr>
          <w:rFonts w:eastAsia="Calibri"/>
          <w:b/>
          <w:sz w:val="28"/>
          <w:szCs w:val="28"/>
          <w:lang w:eastAsia="en-US"/>
        </w:rPr>
        <w:t xml:space="preserve">әрен </w:t>
      </w:r>
      <w:proofErr w:type="spellStart"/>
      <w:r w:rsidRPr="00121358">
        <w:rPr>
          <w:rFonts w:eastAsia="Calibri"/>
          <w:b/>
          <w:sz w:val="28"/>
          <w:szCs w:val="28"/>
          <w:lang w:eastAsia="en-US"/>
        </w:rPr>
        <w:t>арттырылган</w:t>
      </w:r>
      <w:proofErr w:type="spellEnd"/>
      <w:r w:rsidRPr="00121358">
        <w:rPr>
          <w:rFonts w:eastAsia="Calibri"/>
          <w:b/>
          <w:sz w:val="28"/>
          <w:szCs w:val="28"/>
          <w:lang w:eastAsia="en-US"/>
        </w:rPr>
        <w:t xml:space="preserve"> күләмдә ала</w:t>
      </w:r>
    </w:p>
    <w:p w:rsidR="00121358" w:rsidRPr="00121358" w:rsidRDefault="00121358" w:rsidP="0012135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121358" w:rsidRPr="00121358" w:rsidRDefault="00121358" w:rsidP="0012135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21358"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Гыйнварда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Татарстанның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фонды Россия Президенты Владимир Путин ноябрь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ахырында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башка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тиешле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законнар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белән бергә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раслаган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Россия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фонды бюджеты нигезендә бирелә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күпчелек түләү</w:t>
      </w:r>
      <w:proofErr w:type="gramStart"/>
      <w:r w:rsidRPr="00121358">
        <w:rPr>
          <w:rFonts w:eastAsia="Calibri"/>
          <w:sz w:val="28"/>
          <w:szCs w:val="28"/>
          <w:lang w:eastAsia="en-US"/>
        </w:rPr>
        <w:t>л</w:t>
      </w:r>
      <w:proofErr w:type="gramEnd"/>
      <w:r w:rsidRPr="00121358">
        <w:rPr>
          <w:rFonts w:eastAsia="Calibri"/>
          <w:sz w:val="28"/>
          <w:szCs w:val="28"/>
          <w:lang w:eastAsia="en-US"/>
        </w:rPr>
        <w:t xml:space="preserve">әрне индексацияләде. Бөтен ил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пенсионерлар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инвалидлар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һәм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балалы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гаиләләр  түләү</w:t>
      </w:r>
      <w:proofErr w:type="gramStart"/>
      <w:r w:rsidRPr="00121358">
        <w:rPr>
          <w:rFonts w:eastAsia="Calibri"/>
          <w:sz w:val="28"/>
          <w:szCs w:val="28"/>
          <w:lang w:eastAsia="en-US"/>
        </w:rPr>
        <w:t>л</w:t>
      </w:r>
      <w:proofErr w:type="gramEnd"/>
      <w:r w:rsidRPr="00121358">
        <w:rPr>
          <w:rFonts w:eastAsia="Calibri"/>
          <w:sz w:val="28"/>
          <w:szCs w:val="28"/>
          <w:lang w:eastAsia="en-US"/>
        </w:rPr>
        <w:t xml:space="preserve">әрне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арттырылган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күләмдә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алды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>.</w:t>
      </w:r>
    </w:p>
    <w:p w:rsidR="00121358" w:rsidRPr="00121358" w:rsidRDefault="00121358" w:rsidP="0012135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21358">
        <w:rPr>
          <w:rFonts w:eastAsia="Calibri"/>
          <w:sz w:val="28"/>
          <w:szCs w:val="28"/>
          <w:lang w:eastAsia="en-US"/>
        </w:rPr>
        <w:t xml:space="preserve">      Иң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элек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гыйнвардан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эшләмәүче татарстанлыларның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иминият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пенсияләре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артты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. Президент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кул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куйган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федераль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закон нигезендә, 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планлаштырылган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4,6%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урынына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арту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7,5% тәшкил иткән. Индексация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шул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исә</w:t>
      </w:r>
      <w:proofErr w:type="gramStart"/>
      <w:r w:rsidRPr="00121358">
        <w:rPr>
          <w:rFonts w:eastAsia="Calibri"/>
          <w:sz w:val="28"/>
          <w:szCs w:val="28"/>
          <w:lang w:eastAsia="en-US"/>
        </w:rPr>
        <w:t>пт</w:t>
      </w:r>
      <w:proofErr w:type="gramEnd"/>
      <w:r w:rsidRPr="00121358">
        <w:rPr>
          <w:rFonts w:eastAsia="Calibri"/>
          <w:sz w:val="28"/>
          <w:szCs w:val="28"/>
          <w:lang w:eastAsia="en-US"/>
        </w:rPr>
        <w:t xml:space="preserve">ән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картлык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пенсия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алучы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900 меңнән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пенсионерга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да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кагылды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>.</w:t>
      </w:r>
    </w:p>
    <w:p w:rsidR="00121358" w:rsidRPr="00121358" w:rsidRDefault="00121358" w:rsidP="0012135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21358">
        <w:rPr>
          <w:rFonts w:eastAsia="Calibri"/>
          <w:sz w:val="28"/>
          <w:szCs w:val="28"/>
          <w:lang w:eastAsia="en-US"/>
        </w:rPr>
        <w:t xml:space="preserve">       Гамәлдәге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пенсионерларга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түләү</w:t>
      </w:r>
      <w:proofErr w:type="gramStart"/>
      <w:r w:rsidRPr="00121358">
        <w:rPr>
          <w:rFonts w:eastAsia="Calibri"/>
          <w:sz w:val="28"/>
          <w:szCs w:val="28"/>
          <w:lang w:eastAsia="en-US"/>
        </w:rPr>
        <w:t>л</w:t>
      </w:r>
      <w:proofErr w:type="gramEnd"/>
      <w:r w:rsidRPr="00121358">
        <w:rPr>
          <w:rFonts w:eastAsia="Calibri"/>
          <w:sz w:val="28"/>
          <w:szCs w:val="28"/>
          <w:lang w:eastAsia="en-US"/>
        </w:rPr>
        <w:t xml:space="preserve">әр белән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бер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үк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вакытта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гыйнварда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эшләүче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татарстанлыларга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яңа билгеләнгән пенсия түләүләре индексацияләнде.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Бу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пенсия коэффициенты һәм теркәлгән түләү</w:t>
      </w:r>
      <w:proofErr w:type="gramStart"/>
      <w:r w:rsidRPr="00121358">
        <w:rPr>
          <w:rFonts w:eastAsia="Calibri"/>
          <w:sz w:val="28"/>
          <w:szCs w:val="28"/>
          <w:lang w:eastAsia="en-US"/>
        </w:rPr>
        <w:t>л</w:t>
      </w:r>
      <w:proofErr w:type="gramEnd"/>
      <w:r w:rsidRPr="00121358">
        <w:rPr>
          <w:rFonts w:eastAsia="Calibri"/>
          <w:sz w:val="28"/>
          <w:szCs w:val="28"/>
          <w:lang w:eastAsia="en-US"/>
        </w:rPr>
        <w:t xml:space="preserve">әр бәясенең 7,5%ына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артуы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аша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була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шулардан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иминият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пенсиясе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төзелә. Коэффициент бәясе 123,77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сумнан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133,05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сумга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кадәр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арткан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. Пенсиягә теркәлгән түләү күләме 7 567,33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сумнан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8 134,88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сумга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кадә</w:t>
      </w:r>
      <w:proofErr w:type="gramStart"/>
      <w:r w:rsidRPr="00121358">
        <w:rPr>
          <w:rFonts w:eastAsia="Calibri"/>
          <w:sz w:val="28"/>
          <w:szCs w:val="28"/>
          <w:lang w:eastAsia="en-US"/>
        </w:rPr>
        <w:t>р</w:t>
      </w:r>
      <w:proofErr w:type="gram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арттырылган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>.</w:t>
      </w:r>
    </w:p>
    <w:p w:rsidR="00121358" w:rsidRPr="00121358" w:rsidRDefault="00121358" w:rsidP="0012135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21358">
        <w:rPr>
          <w:rFonts w:eastAsia="Calibri"/>
          <w:sz w:val="28"/>
          <w:szCs w:val="28"/>
          <w:lang w:eastAsia="en-US"/>
        </w:rPr>
        <w:t xml:space="preserve">       Президент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тарафыннан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расланган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федераль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бюджет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турындагы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закон нигезендә,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гыйнварда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ук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кү</w:t>
      </w:r>
      <w:proofErr w:type="gramStart"/>
      <w:r w:rsidRPr="00121358">
        <w:rPr>
          <w:rFonts w:eastAsia="Calibri"/>
          <w:sz w:val="28"/>
          <w:szCs w:val="28"/>
          <w:lang w:eastAsia="en-US"/>
        </w:rPr>
        <w:t>п</w:t>
      </w:r>
      <w:proofErr w:type="gramEnd"/>
      <w:r w:rsidRPr="00121358">
        <w:rPr>
          <w:rFonts w:eastAsia="Calibri"/>
          <w:sz w:val="28"/>
          <w:szCs w:val="28"/>
          <w:lang w:eastAsia="en-US"/>
        </w:rPr>
        <w:t xml:space="preserve"> кенә пособиеләр күләменә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йогынты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ясаучы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яшәү минимумы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артты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. Мәсәлән, Татарстан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фонды хәзер  200 меңнән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баланың әт</w:t>
      </w:r>
      <w:proofErr w:type="gramStart"/>
      <w:r w:rsidRPr="00121358">
        <w:rPr>
          <w:rFonts w:eastAsia="Calibri"/>
          <w:sz w:val="28"/>
          <w:szCs w:val="28"/>
          <w:lang w:eastAsia="en-US"/>
        </w:rPr>
        <w:t>и-</w:t>
      </w:r>
      <w:proofErr w:type="gramEnd"/>
      <w:r w:rsidRPr="00121358">
        <w:rPr>
          <w:rFonts w:eastAsia="Calibri"/>
          <w:sz w:val="28"/>
          <w:szCs w:val="28"/>
          <w:lang w:eastAsia="en-US"/>
        </w:rPr>
        <w:t xml:space="preserve">әнисенә һәм 2 меңнән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йөкле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хатын-кызларга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түли 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бердәм пособие. Гамәлдәге кагыйдәлә</w:t>
      </w:r>
      <w:proofErr w:type="gramStart"/>
      <w:r w:rsidRPr="00121358">
        <w:rPr>
          <w:rFonts w:eastAsia="Calibri"/>
          <w:sz w:val="28"/>
          <w:szCs w:val="28"/>
          <w:lang w:eastAsia="en-US"/>
        </w:rPr>
        <w:t>р</w:t>
      </w:r>
      <w:proofErr w:type="gram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пособие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суммасы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һәр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регионда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балага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яки хезмәткә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яраклы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өлкәнгә билгеләнгән яшәү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минимумыннан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чыгып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исәпләнә.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Татарстанда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балага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яшәү минимумы- 12741 сум,хезмәткә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яраклы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өлкән кешегә- 14317сум тәшкил итә.</w:t>
      </w:r>
    </w:p>
    <w:p w:rsidR="00121358" w:rsidRPr="00121358" w:rsidRDefault="00121358" w:rsidP="0012135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21358">
        <w:rPr>
          <w:rFonts w:eastAsia="Calibri"/>
          <w:sz w:val="28"/>
          <w:szCs w:val="28"/>
          <w:lang w:eastAsia="en-US"/>
        </w:rPr>
        <w:t xml:space="preserve">      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Агымдагы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Татарстанда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балаларга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бердәм пособие 6 меңнән 12,7 мең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сумга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кадә</w:t>
      </w:r>
      <w:proofErr w:type="gramStart"/>
      <w:r w:rsidRPr="00121358">
        <w:rPr>
          <w:rFonts w:eastAsia="Calibri"/>
          <w:sz w:val="28"/>
          <w:szCs w:val="28"/>
          <w:lang w:eastAsia="en-US"/>
        </w:rPr>
        <w:t>р</w:t>
      </w:r>
      <w:proofErr w:type="gramEnd"/>
      <w:r w:rsidRPr="00121358">
        <w:rPr>
          <w:rFonts w:eastAsia="Calibri"/>
          <w:sz w:val="28"/>
          <w:szCs w:val="28"/>
          <w:lang w:eastAsia="en-US"/>
        </w:rPr>
        <w:t xml:space="preserve"> (50 %, 75 %, баланың яшәү минимумының 100 %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ын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>) күләмдә билгеләнә.</w:t>
      </w:r>
    </w:p>
    <w:p w:rsidR="00AF3523" w:rsidRDefault="00121358" w:rsidP="00121358">
      <w:pPr>
        <w:spacing w:after="200" w:line="276" w:lineRule="auto"/>
        <w:jc w:val="both"/>
      </w:pPr>
      <w:r w:rsidRPr="00121358">
        <w:rPr>
          <w:rFonts w:eastAsia="Calibri"/>
          <w:sz w:val="28"/>
          <w:szCs w:val="28"/>
          <w:lang w:eastAsia="en-US"/>
        </w:rPr>
        <w:t xml:space="preserve">      Бердәм пособиедән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тыш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ук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балаларга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күләме яшәү минимумы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билгеләнә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башка түләү</w:t>
      </w:r>
      <w:proofErr w:type="gramStart"/>
      <w:r w:rsidRPr="00121358">
        <w:rPr>
          <w:rFonts w:eastAsia="Calibri"/>
          <w:sz w:val="28"/>
          <w:szCs w:val="28"/>
          <w:lang w:eastAsia="en-US"/>
        </w:rPr>
        <w:t>л</w:t>
      </w:r>
      <w:proofErr w:type="gramEnd"/>
      <w:r w:rsidRPr="00121358">
        <w:rPr>
          <w:rFonts w:eastAsia="Calibri"/>
          <w:sz w:val="28"/>
          <w:szCs w:val="28"/>
          <w:lang w:eastAsia="en-US"/>
        </w:rPr>
        <w:t xml:space="preserve">әр дә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арттырылды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. Мәсәлән, 3 яшькә кадәрге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беренче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балага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айлык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пособие яки 3 яшькә кадәрге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балаларга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ана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капиталы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хисабыннан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айлык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түләү. Әлеге түләү</w:t>
      </w:r>
      <w:proofErr w:type="gramStart"/>
      <w:r w:rsidRPr="00121358">
        <w:rPr>
          <w:rFonts w:eastAsia="Calibri"/>
          <w:sz w:val="28"/>
          <w:szCs w:val="28"/>
          <w:lang w:eastAsia="en-US"/>
        </w:rPr>
        <w:t>л</w:t>
      </w:r>
      <w:proofErr w:type="gramEnd"/>
      <w:r w:rsidRPr="00121358">
        <w:rPr>
          <w:rFonts w:eastAsia="Calibri"/>
          <w:sz w:val="28"/>
          <w:szCs w:val="28"/>
          <w:lang w:eastAsia="en-US"/>
        </w:rPr>
        <w:t xml:space="preserve">әр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дәүләт ярдәмен бүген 20 меңнән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баланың  </w:t>
      </w:r>
      <w:proofErr w:type="spellStart"/>
      <w:r w:rsidRPr="00121358">
        <w:rPr>
          <w:rFonts w:eastAsia="Calibri"/>
          <w:sz w:val="28"/>
          <w:szCs w:val="28"/>
          <w:lang w:eastAsia="en-US"/>
        </w:rPr>
        <w:t>ата-анасы</w:t>
      </w:r>
      <w:proofErr w:type="spellEnd"/>
      <w:r w:rsidRPr="00121358">
        <w:rPr>
          <w:rFonts w:eastAsia="Calibri"/>
          <w:sz w:val="28"/>
          <w:szCs w:val="28"/>
          <w:lang w:eastAsia="en-US"/>
        </w:rPr>
        <w:t xml:space="preserve"> ала.</w:t>
      </w:r>
    </w:p>
    <w:sectPr w:rsidR="00AF3523" w:rsidSect="00AF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358"/>
    <w:rsid w:val="00121358"/>
    <w:rsid w:val="00AF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2024-01-23T07:57:00Z</dcterms:created>
  <dcterms:modified xsi:type="dcterms:W3CDTF">2024-01-23T07:58:00Z</dcterms:modified>
</cp:coreProperties>
</file>